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C2" w:rsidRDefault="00552DC2" w:rsidP="007E5F4D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E5F4D" w:rsidRPr="001D0263" w:rsidRDefault="007E5F4D" w:rsidP="007E5F4D">
      <w:pPr>
        <w:jc w:val="center"/>
        <w:rPr>
          <w:rFonts w:ascii="Times New Roman" w:hAnsi="Times New Roman"/>
          <w:sz w:val="20"/>
          <w:szCs w:val="20"/>
        </w:rPr>
      </w:pPr>
      <w:r w:rsidRPr="002D0A2C">
        <w:rPr>
          <w:rFonts w:ascii="Times New Roman" w:hAnsi="Times New Roman"/>
          <w:b/>
          <w:color w:val="000000"/>
          <w:sz w:val="20"/>
          <w:szCs w:val="20"/>
        </w:rPr>
        <w:t>KLAUZULA INFORMACYJNA</w:t>
      </w:r>
    </w:p>
    <w:p w:rsidR="007E5F4D" w:rsidRPr="003111D6" w:rsidRDefault="007E5F4D" w:rsidP="007E5F4D">
      <w:pPr>
        <w:spacing w:line="240" w:lineRule="auto"/>
        <w:jc w:val="both"/>
        <w:rPr>
          <w:rFonts w:ascii="Times New Roman" w:eastAsia="Times New Roman" w:hAnsi="Times New Roman"/>
        </w:rPr>
      </w:pPr>
      <w:r w:rsidRPr="003111D6">
        <w:rPr>
          <w:rFonts w:ascii="Times New Roman" w:eastAsia="Times New Roman" w:hAnsi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111D6">
        <w:rPr>
          <w:rFonts w:ascii="Times New Roman" w:eastAsia="Times New Roman" w:hAnsi="Times New Roman"/>
        </w:rPr>
        <w:t>publ</w:t>
      </w:r>
      <w:proofErr w:type="spellEnd"/>
      <w:r w:rsidRPr="003111D6">
        <w:rPr>
          <w:rFonts w:ascii="Times New Roman" w:eastAsia="Times New Roman" w:hAnsi="Times New Roman"/>
        </w:rPr>
        <w:t xml:space="preserve">. Dz. Urz. UE L Nr 119, s. 1 informujemy, iż: </w:t>
      </w:r>
    </w:p>
    <w:p w:rsidR="00552DC2" w:rsidRDefault="007E5F4D" w:rsidP="00552D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277CF6">
        <w:rPr>
          <w:rFonts w:ascii="Times New Roman" w:hAnsi="Times New Roman"/>
          <w:color w:val="000000" w:themeColor="text1"/>
          <w:sz w:val="21"/>
          <w:szCs w:val="21"/>
        </w:rPr>
        <w:t xml:space="preserve">Administratorem danych osobowych przetwarzanych w ramach procesu rekrutacji jest </w:t>
      </w:r>
      <w:r w:rsidRPr="00FA36E7">
        <w:rPr>
          <w:rFonts w:ascii="Times New Roman" w:hAnsi="Times New Roman"/>
          <w:b/>
          <w:color w:val="000000" w:themeColor="text1"/>
          <w:sz w:val="21"/>
          <w:szCs w:val="21"/>
        </w:rPr>
        <w:t>Zespół Szkolno-Przedszkolny w Woli Łużańskiej, Wola Łużańska 52, 38-322 Łużna, tel. (18) 354</w:t>
      </w:r>
      <w:r w:rsidR="00FA36E7"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  <w:r w:rsidRPr="00FA36E7">
        <w:rPr>
          <w:rFonts w:ascii="Times New Roman" w:hAnsi="Times New Roman"/>
          <w:b/>
          <w:color w:val="000000" w:themeColor="text1"/>
          <w:sz w:val="21"/>
          <w:szCs w:val="21"/>
        </w:rPr>
        <w:t>33</w:t>
      </w:r>
      <w:r w:rsidR="00FA36E7"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  <w:r w:rsidRPr="00FA36E7">
        <w:rPr>
          <w:rFonts w:ascii="Times New Roman" w:hAnsi="Times New Roman"/>
          <w:b/>
          <w:color w:val="000000" w:themeColor="text1"/>
          <w:sz w:val="21"/>
          <w:szCs w:val="21"/>
        </w:rPr>
        <w:t>03, adres</w:t>
      </w:r>
    </w:p>
    <w:p w:rsidR="007E5F4D" w:rsidRPr="00552DC2" w:rsidRDefault="007E5F4D" w:rsidP="00552DC2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552DC2">
        <w:rPr>
          <w:rFonts w:ascii="Times New Roman" w:hAnsi="Times New Roman"/>
          <w:b/>
          <w:color w:val="000000" w:themeColor="text1"/>
          <w:sz w:val="21"/>
          <w:szCs w:val="21"/>
        </w:rPr>
        <w:t>e-mail: zspwola@luzna.pl</w:t>
      </w:r>
    </w:p>
    <w:p w:rsidR="007E5F4D" w:rsidRPr="00277CF6" w:rsidRDefault="007E5F4D" w:rsidP="007E5F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color w:val="000000" w:themeColor="text1"/>
          <w:sz w:val="21"/>
          <w:szCs w:val="21"/>
        </w:rPr>
        <w:t>Inspektorem Ochrony Danych w jednostce</w:t>
      </w:r>
      <w:r>
        <w:rPr>
          <w:rFonts w:ascii="Times New Roman" w:hAnsi="Times New Roman"/>
          <w:sz w:val="21"/>
          <w:szCs w:val="21"/>
        </w:rPr>
        <w:t xml:space="preserve">  jest Pan </w:t>
      </w:r>
      <w:r w:rsidRPr="00277CF6">
        <w:rPr>
          <w:rFonts w:ascii="Times New Roman" w:hAnsi="Times New Roman"/>
          <w:sz w:val="21"/>
          <w:szCs w:val="21"/>
        </w:rPr>
        <w:t>Marek Białek. Kontakt z Inspektorem Ochrony Danych jest możliwy za pośrednictwem poczty elektronicznej po</w:t>
      </w:r>
      <w:r>
        <w:rPr>
          <w:rFonts w:ascii="Times New Roman" w:hAnsi="Times New Roman"/>
          <w:sz w:val="21"/>
          <w:szCs w:val="21"/>
        </w:rPr>
        <w:t xml:space="preserve">d adresem e-mail </w:t>
      </w:r>
      <w:proofErr w:type="spellStart"/>
      <w:r>
        <w:rPr>
          <w:rFonts w:ascii="Times New Roman" w:hAnsi="Times New Roman"/>
          <w:sz w:val="21"/>
          <w:szCs w:val="21"/>
        </w:rPr>
        <w:t>inspektor@prolex.plus</w:t>
      </w:r>
      <w:proofErr w:type="spellEnd"/>
    </w:p>
    <w:p w:rsidR="007E5F4D" w:rsidRPr="00277CF6" w:rsidRDefault="007E5F4D" w:rsidP="007E5F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Dane osobowe kandydatów oraz rodziców lub opiekunów prawnych kandydatów będą przetwarzane </w:t>
      </w:r>
      <w:r>
        <w:rPr>
          <w:rFonts w:ascii="Times New Roman" w:hAnsi="Times New Roman"/>
          <w:sz w:val="21"/>
          <w:szCs w:val="21"/>
        </w:rPr>
        <w:br/>
      </w:r>
      <w:r w:rsidRPr="00277CF6">
        <w:rPr>
          <w:rFonts w:ascii="Times New Roman" w:hAnsi="Times New Roman"/>
          <w:sz w:val="21"/>
          <w:szCs w:val="21"/>
        </w:rPr>
        <w:t xml:space="preserve">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7E5F4D" w:rsidRPr="00277CF6" w:rsidRDefault="007E5F4D" w:rsidP="007E5F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Odbiorcą danych osobowych zawartych we wniosku może być: uprawniony podmiot obsługi informatycznej dostarczający i obsługujący system rekrutacyjny na podstawie umowy powierzenia przetwarzania danych, </w:t>
      </w:r>
    </w:p>
    <w:p w:rsidR="007E5F4D" w:rsidRPr="00277CF6" w:rsidRDefault="007E5F4D" w:rsidP="007E5F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Dane osobowe nie będą przekazywane do państwa trzeciego ani do organizacji międzynarodowej. </w:t>
      </w:r>
    </w:p>
    <w:p w:rsidR="007E5F4D" w:rsidRPr="00277CF6" w:rsidRDefault="007E5F4D" w:rsidP="007E5F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>
        <w:rPr>
          <w:rFonts w:ascii="Times New Roman" w:hAnsi="Times New Roman"/>
          <w:sz w:val="21"/>
          <w:szCs w:val="21"/>
        </w:rPr>
        <w:br/>
      </w:r>
      <w:r w:rsidRPr="00277CF6">
        <w:rPr>
          <w:rFonts w:ascii="Times New Roman" w:hAnsi="Times New Roman"/>
          <w:sz w:val="21"/>
          <w:szCs w:val="21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>
        <w:rPr>
          <w:rFonts w:ascii="Times New Roman" w:hAnsi="Times New Roman"/>
          <w:sz w:val="21"/>
          <w:szCs w:val="21"/>
        </w:rPr>
        <w:br/>
      </w:r>
      <w:r w:rsidRPr="00277CF6">
        <w:rPr>
          <w:rFonts w:ascii="Times New Roman" w:hAnsi="Times New Roman"/>
          <w:sz w:val="21"/>
          <w:szCs w:val="21"/>
        </w:rPr>
        <w:t xml:space="preserve">i postępowanie nie zostało zakończone prawomocnym wyrokiem. </w:t>
      </w:r>
    </w:p>
    <w:p w:rsidR="007E5F4D" w:rsidRPr="00277CF6" w:rsidRDefault="007E5F4D" w:rsidP="007E5F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Rodzicom lub opiekunom prawnym kandydata przysługuje prawo dostępu do danych osobowych kandydata, żądania ich sprostowania lub usunięcia. </w:t>
      </w:r>
      <w:r w:rsidRPr="00277CF6">
        <w:rPr>
          <w:rFonts w:ascii="Times New Roman" w:hAnsi="Times New Roman"/>
          <w:b/>
          <w:sz w:val="21"/>
          <w:szCs w:val="21"/>
        </w:rPr>
        <w:t>Wniesienie żądania usunięcia danych jest równoznaczne z rezygnacją z udziału w procesie rekrutacji</w:t>
      </w:r>
      <w:r w:rsidRPr="00277CF6">
        <w:rPr>
          <w:rFonts w:ascii="Times New Roman" w:hAnsi="Times New Roman"/>
          <w:sz w:val="21"/>
          <w:szCs w:val="21"/>
        </w:rPr>
        <w:t xml:space="preserve">. Ponadto przysługuje im prawo do żądania ograniczenia przetwarzania w przypadkach określonych w art. 18 RODO. </w:t>
      </w:r>
    </w:p>
    <w:p w:rsidR="007E5F4D" w:rsidRPr="00277CF6" w:rsidRDefault="007E5F4D" w:rsidP="007E5F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W ramach procesu rekrutacji dane nie są przetwarzane na postawie art. 6 ust. 1 lit. e) lub f) RODO, zatem </w:t>
      </w:r>
      <w:r w:rsidRPr="00277CF6">
        <w:rPr>
          <w:rFonts w:ascii="Times New Roman" w:hAnsi="Times New Roman"/>
          <w:b/>
          <w:sz w:val="21"/>
          <w:szCs w:val="21"/>
        </w:rPr>
        <w:t xml:space="preserve">prawo do wniesienia sprzeciwu na podstawie art. 21 RODO nie przysługuje. </w:t>
      </w:r>
    </w:p>
    <w:p w:rsidR="007E5F4D" w:rsidRPr="00277CF6" w:rsidRDefault="007E5F4D" w:rsidP="007E5F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7E5F4D" w:rsidRPr="00277CF6" w:rsidRDefault="007E5F4D" w:rsidP="007E5F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7E5F4D" w:rsidRPr="00277CF6" w:rsidRDefault="007E5F4D" w:rsidP="007E5F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Rodzicom lub opiekunom prawnym kandydata, w przypadku podejrzenia, że przetwarzanie danych </w:t>
      </w:r>
      <w:r>
        <w:rPr>
          <w:rFonts w:ascii="Times New Roman" w:hAnsi="Times New Roman"/>
          <w:sz w:val="21"/>
          <w:szCs w:val="21"/>
        </w:rPr>
        <w:br/>
      </w:r>
      <w:r w:rsidRPr="00277CF6">
        <w:rPr>
          <w:rFonts w:ascii="Times New Roman" w:hAnsi="Times New Roman"/>
          <w:sz w:val="21"/>
          <w:szCs w:val="21"/>
        </w:rPr>
        <w:t xml:space="preserve">w procesie rekrutacji narusza obowiązujące przepisy prawa, przysługuje prawo wniesienia skargi do organu nadzorczego, zgodnie z art. 77 RODO, gdy uznają, że przetwarzanie ich danych osobowych narusza przepisy RODO. Organem nadzorczym jest Prezes Urzędu Ochrony Danych Osobowych ul. Stawki 2, 00-193 Warszawa </w:t>
      </w:r>
    </w:p>
    <w:p w:rsidR="007E5F4D" w:rsidRDefault="007E5F4D" w:rsidP="007E5F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Podanie danych zawartych we wniosku jest konieczne dla udziału w procesie rekrutacji </w:t>
      </w:r>
      <w:r w:rsidRPr="00277CF6">
        <w:rPr>
          <w:rFonts w:ascii="Times New Roman" w:hAnsi="Times New Roman"/>
          <w:sz w:val="21"/>
          <w:szCs w:val="21"/>
        </w:rPr>
        <w:br/>
        <w:t xml:space="preserve">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7E5F4D" w:rsidRPr="00A10836" w:rsidRDefault="007E5F4D" w:rsidP="007E5F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1"/>
          <w:szCs w:val="21"/>
        </w:rPr>
      </w:pPr>
    </w:p>
    <w:p w:rsidR="007E5F4D" w:rsidRDefault="007E5F4D" w:rsidP="007E5F4D">
      <w:pPr>
        <w:outlineLvl w:val="0"/>
        <w:rPr>
          <w:rFonts w:ascii="Times New Roman" w:hAnsi="Times New Roman"/>
        </w:rPr>
      </w:pPr>
      <w:r w:rsidRPr="006769C9">
        <w:rPr>
          <w:rFonts w:ascii="Times New Roman" w:hAnsi="Times New Roman"/>
        </w:rPr>
        <w:t>Zapoznałam się/zapoznałem się z</w:t>
      </w:r>
      <w:r>
        <w:rPr>
          <w:rFonts w:ascii="Times New Roman" w:hAnsi="Times New Roman"/>
        </w:rPr>
        <w:t xml:space="preserve"> treścią klauzuli informacyjnej:</w:t>
      </w:r>
      <w:bookmarkStart w:id="0" w:name="_GoBack"/>
      <w:bookmarkEnd w:id="0"/>
    </w:p>
    <w:p w:rsidR="0060009A" w:rsidRPr="007E5F4D" w:rsidRDefault="007E5F4D" w:rsidP="007E5F4D">
      <w:pPr>
        <w:outlineLvl w:val="0"/>
        <w:rPr>
          <w:rFonts w:ascii="Times New Roman" w:hAnsi="Times New Roman"/>
          <w:sz w:val="20"/>
          <w:szCs w:val="20"/>
        </w:rPr>
      </w:pPr>
      <w:r w:rsidRPr="00020A35">
        <w:rPr>
          <w:rFonts w:ascii="Times New Roman" w:hAnsi="Times New Roman"/>
          <w:i/>
          <w:sz w:val="20"/>
          <w:szCs w:val="20"/>
        </w:rPr>
        <w:t>Podpis matki (prawnej opiekunki)</w:t>
      </w:r>
      <w:r w:rsidRPr="00020A35">
        <w:rPr>
          <w:rFonts w:ascii="Times New Roman" w:hAnsi="Times New Roman"/>
          <w:sz w:val="16"/>
          <w:szCs w:val="16"/>
        </w:rPr>
        <w:t>............................................</w:t>
      </w:r>
      <w:r w:rsidRPr="00020A35">
        <w:rPr>
          <w:rFonts w:ascii="Times New Roman" w:hAnsi="Times New Roman"/>
          <w:i/>
          <w:sz w:val="20"/>
          <w:szCs w:val="20"/>
        </w:rPr>
        <w:t>Podpis ojca (prawnego opiekuna</w:t>
      </w:r>
      <w:r w:rsidRPr="00A37F4E">
        <w:rPr>
          <w:rFonts w:ascii="Times New Roman" w:hAnsi="Times New Roman"/>
          <w:sz w:val="20"/>
          <w:szCs w:val="20"/>
        </w:rPr>
        <w:t>)</w:t>
      </w:r>
      <w:r w:rsidRPr="00A37F4E">
        <w:rPr>
          <w:rFonts w:ascii="Times New Roman" w:hAnsi="Times New Roman"/>
          <w:sz w:val="16"/>
          <w:szCs w:val="16"/>
        </w:rPr>
        <w:t>................</w:t>
      </w:r>
      <w:r>
        <w:rPr>
          <w:rFonts w:ascii="Times New Roman" w:hAnsi="Times New Roman"/>
          <w:sz w:val="16"/>
          <w:szCs w:val="16"/>
        </w:rPr>
        <w:t>............</w:t>
      </w:r>
      <w:r w:rsidRPr="00A37F4E">
        <w:rPr>
          <w:rFonts w:ascii="Times New Roman" w:hAnsi="Times New Roman"/>
          <w:sz w:val="16"/>
          <w:szCs w:val="16"/>
        </w:rPr>
        <w:t xml:space="preserve">.................   </w:t>
      </w:r>
    </w:p>
    <w:sectPr w:rsidR="0060009A" w:rsidRPr="007E5F4D" w:rsidSect="007E5F4D">
      <w:footerReference w:type="even" r:id="rId7"/>
      <w:footerReference w:type="default" r:id="rId8"/>
      <w:footnotePr>
        <w:numRestart w:val="eachSect"/>
      </w:footnotePr>
      <w:pgSz w:w="11906" w:h="16838"/>
      <w:pgMar w:top="56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70" w:rsidRDefault="00301870">
      <w:pPr>
        <w:spacing w:after="0" w:line="240" w:lineRule="auto"/>
      </w:pPr>
      <w:r>
        <w:separator/>
      </w:r>
    </w:p>
  </w:endnote>
  <w:endnote w:type="continuationSeparator" w:id="0">
    <w:p w:rsidR="00301870" w:rsidRDefault="0030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FBD" w:rsidRDefault="007E5F4D" w:rsidP="00CF06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6FBD" w:rsidRDefault="00301870" w:rsidP="005F5D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FBD" w:rsidRDefault="007E5F4D" w:rsidP="00CF06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6FBD" w:rsidRDefault="00301870" w:rsidP="005F5D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70" w:rsidRDefault="00301870">
      <w:pPr>
        <w:spacing w:after="0" w:line="240" w:lineRule="auto"/>
      </w:pPr>
      <w:r>
        <w:separator/>
      </w:r>
    </w:p>
  </w:footnote>
  <w:footnote w:type="continuationSeparator" w:id="0">
    <w:p w:rsidR="00301870" w:rsidRDefault="0030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4D"/>
    <w:rsid w:val="00301870"/>
    <w:rsid w:val="00552DC2"/>
    <w:rsid w:val="0060009A"/>
    <w:rsid w:val="007E5F4D"/>
    <w:rsid w:val="00B93175"/>
    <w:rsid w:val="00F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1F28"/>
  <w15:chartTrackingRefBased/>
  <w15:docId w15:val="{DD032A0E-D207-4A4F-9693-7533F6D8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F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rsid w:val="007E5F4D"/>
    <w:rPr>
      <w:rFonts w:cs="Times New Roman"/>
      <w:i/>
      <w:iCs/>
    </w:rPr>
  </w:style>
  <w:style w:type="paragraph" w:styleId="Stopka">
    <w:name w:val="footer"/>
    <w:basedOn w:val="Normalny"/>
    <w:link w:val="StopkaZnak"/>
    <w:uiPriority w:val="99"/>
    <w:rsid w:val="007E5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F4D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7E5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2024-02-02T10:41:00Z</dcterms:created>
  <dcterms:modified xsi:type="dcterms:W3CDTF">2024-02-08T12:11:00Z</dcterms:modified>
</cp:coreProperties>
</file>